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>
      <w:bookmarkStart w:id="0" w:name="_GoBack"/>
      <w:bookmarkEnd w:id="0"/>
    </w:p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BF712E" w:rsidRPr="00872CD5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anglisztika alapképzési szak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BF712E" w:rsidRPr="00872CD5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anglisztika alapszakos bölcsész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BF712E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</w:t>
            </w:r>
            <w:r w:rsidR="007E6A00">
              <w:rPr>
                <w:rFonts w:ascii="Times New Roman" w:hAnsi="Times New Roman" w:cs="Times New Roman"/>
                <w:sz w:val="24"/>
                <w:szCs w:val="24"/>
              </w:rPr>
              <w:t>isztika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amerikanisztika</w:t>
            </w:r>
          </w:p>
          <w:p w:rsidR="00BF712E" w:rsidRPr="00872CD5" w:rsidRDefault="007E6A00" w:rsidP="007E6A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F712E">
              <w:rPr>
                <w:rFonts w:ascii="Times New Roman" w:hAnsi="Times New Roman" w:cs="Times New Roman"/>
                <w:sz w:val="24"/>
                <w:szCs w:val="24"/>
              </w:rPr>
              <w:t xml:space="preserve">urópai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712E">
              <w:rPr>
                <w:rFonts w:ascii="Times New Roman" w:hAnsi="Times New Roman" w:cs="Times New Roman"/>
                <w:sz w:val="24"/>
                <w:szCs w:val="24"/>
              </w:rPr>
              <w:t>niós angol szaknyelv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BF712E" w:rsidRPr="00872CD5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A22041">
              <w:rPr>
                <w:rFonts w:ascii="Times New Roman" w:hAnsi="Times New Roman" w:cs="Times New Roman"/>
                <w:sz w:val="24"/>
                <w:szCs w:val="24"/>
              </w:rPr>
              <w:t>Vermes Albert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BF712E" w:rsidRPr="00872CD5" w:rsidRDefault="007E6A00" w:rsidP="007E6A00">
            <w:pPr>
              <w:pStyle w:val="NormlWeb"/>
              <w:spacing w:before="0" w:beforeAutospacing="0" w:after="0" w:afterAutospacing="0" w:line="360" w:lineRule="auto"/>
            </w:pPr>
            <w:r w:rsidRPr="007E6A00">
              <w:t>18</w:t>
            </w:r>
            <w:r>
              <w:t>/2016. (VIII. 5.) EMMI rendelet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BF712E" w:rsidRPr="00872CD5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záróvizsga letétele a nyelvvizsga-követelmények teljesítését igazolja.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BF712E" w:rsidRPr="00872CD5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BF712E" w:rsidRPr="00872CD5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BF712E" w:rsidRPr="00872CD5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BF712E" w:rsidRPr="00872CD5" w:rsidRDefault="00BF712E" w:rsidP="00896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6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BF712E" w:rsidRPr="00872CD5" w:rsidRDefault="00896AE1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7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BF712E" w:rsidRPr="00872CD5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BF712E" w:rsidRPr="00872CD5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BF712E" w:rsidRPr="00872CD5" w:rsidRDefault="00896AE1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12E" w:rsidRPr="00872CD5" w:rsidTr="007E22EA">
        <w:trPr>
          <w:trHeight w:val="1089"/>
        </w:trPr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BF712E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védése</w:t>
            </w:r>
          </w:p>
          <w:p w:rsidR="00BF712E" w:rsidRPr="00872CD5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vizsgák: angol irodalom, angol nyelvű kultúrák, angol nyelvészet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BF712E" w:rsidRPr="00872CD5" w:rsidRDefault="000A5CB8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57DAB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Egyéb a képzéssel kapcsolatos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fontos tudnivalók</w:t>
            </w:r>
          </w:p>
        </w:tc>
        <w:tc>
          <w:tcPr>
            <w:tcW w:w="6410" w:type="dxa"/>
          </w:tcPr>
          <w:p w:rsidR="00BF712E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második félév végén a hallgatóknak két kérdésben kell </w:t>
            </w:r>
            <w:r w:rsidRPr="0018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döntést hozniuk. (1) El kell dönteniük, hogy tanulmányaikat az angl</w:t>
            </w:r>
            <w:r w:rsidR="001E467A">
              <w:rPr>
                <w:rFonts w:ascii="Times New Roman" w:hAnsi="Times New Roman" w:cs="Times New Roman"/>
                <w:sz w:val="24"/>
                <w:szCs w:val="24"/>
              </w:rPr>
              <w:t>isztika</w:t>
            </w:r>
            <w:r w:rsidRPr="001863B2">
              <w:rPr>
                <w:rFonts w:ascii="Times New Roman" w:hAnsi="Times New Roman" w:cs="Times New Roman"/>
                <w:sz w:val="24"/>
                <w:szCs w:val="24"/>
              </w:rPr>
              <w:t xml:space="preserve"> vagy az amerikanisztika specializáción folytatják. (2) Az előző döntéstől függetlenül, dönteniük kell arról is, hogy felveszik az 50 kredites </w:t>
            </w:r>
            <w:r w:rsidR="001E467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863B2">
              <w:rPr>
                <w:rFonts w:ascii="Times New Roman" w:hAnsi="Times New Roman" w:cs="Times New Roman"/>
                <w:sz w:val="24"/>
                <w:szCs w:val="24"/>
              </w:rPr>
              <w:t xml:space="preserve">urópai </w:t>
            </w:r>
            <w:r w:rsidR="001E46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863B2">
              <w:rPr>
                <w:rFonts w:ascii="Times New Roman" w:hAnsi="Times New Roman" w:cs="Times New Roman"/>
                <w:sz w:val="24"/>
                <w:szCs w:val="24"/>
              </w:rPr>
              <w:t>niós angol szaknyelvi specializációt, vagy helyett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863B2">
              <w:rPr>
                <w:rFonts w:ascii="Times New Roman" w:hAnsi="Times New Roman" w:cs="Times New Roman"/>
                <w:sz w:val="24"/>
                <w:szCs w:val="24"/>
              </w:rPr>
              <w:t xml:space="preserve"> valamely más szak 50 kredites szakmai modulját választják.</w:t>
            </w:r>
          </w:p>
          <w:p w:rsidR="00896AE1" w:rsidRPr="00872CD5" w:rsidRDefault="00896AE1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képzés angol nyelven folyik.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D9" w:rsidRDefault="00954CD9" w:rsidP="008A64E5">
      <w:pPr>
        <w:spacing w:after="0" w:line="240" w:lineRule="auto"/>
      </w:pPr>
      <w:r>
        <w:separator/>
      </w:r>
    </w:p>
  </w:endnote>
  <w:endnote w:type="continuationSeparator" w:id="0">
    <w:p w:rsidR="00954CD9" w:rsidRDefault="00954CD9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D9" w:rsidRDefault="00954CD9" w:rsidP="008A64E5">
      <w:pPr>
        <w:spacing w:after="0" w:line="240" w:lineRule="auto"/>
      </w:pPr>
      <w:r>
        <w:separator/>
      </w:r>
    </w:p>
  </w:footnote>
  <w:footnote w:type="continuationSeparator" w:id="0">
    <w:p w:rsidR="00954CD9" w:rsidRDefault="00954CD9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542FE"/>
    <w:rsid w:val="00072518"/>
    <w:rsid w:val="000A5CB8"/>
    <w:rsid w:val="000E4B23"/>
    <w:rsid w:val="001922A5"/>
    <w:rsid w:val="001B2782"/>
    <w:rsid w:val="001E467A"/>
    <w:rsid w:val="00215393"/>
    <w:rsid w:val="002B62ED"/>
    <w:rsid w:val="00310C67"/>
    <w:rsid w:val="003A2C8F"/>
    <w:rsid w:val="00402C8A"/>
    <w:rsid w:val="0047492E"/>
    <w:rsid w:val="005526C0"/>
    <w:rsid w:val="005942AD"/>
    <w:rsid w:val="005A603E"/>
    <w:rsid w:val="005F3973"/>
    <w:rsid w:val="00622152"/>
    <w:rsid w:val="0064034D"/>
    <w:rsid w:val="0067724A"/>
    <w:rsid w:val="006A7483"/>
    <w:rsid w:val="00771C90"/>
    <w:rsid w:val="00795348"/>
    <w:rsid w:val="007E22EA"/>
    <w:rsid w:val="007E6A00"/>
    <w:rsid w:val="00896AE1"/>
    <w:rsid w:val="008A64E5"/>
    <w:rsid w:val="00954CD9"/>
    <w:rsid w:val="00A4642C"/>
    <w:rsid w:val="00BF712E"/>
    <w:rsid w:val="00C20373"/>
    <w:rsid w:val="00CB1337"/>
    <w:rsid w:val="00D457E8"/>
    <w:rsid w:val="00D54E24"/>
    <w:rsid w:val="00DB719E"/>
    <w:rsid w:val="00E7333F"/>
    <w:rsid w:val="00F73E3B"/>
    <w:rsid w:val="00F8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Vermes Albert</cp:lastModifiedBy>
  <cp:revision>9</cp:revision>
  <dcterms:created xsi:type="dcterms:W3CDTF">2017-06-28T08:35:00Z</dcterms:created>
  <dcterms:modified xsi:type="dcterms:W3CDTF">2018-07-10T12:12:00Z</dcterms:modified>
</cp:coreProperties>
</file>